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75" w:rsidRPr="0016697A" w:rsidRDefault="00AF1475" w:rsidP="00AF147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6697A">
        <w:rPr>
          <w:lang w:eastAsia="uk-UA"/>
        </w:rPr>
        <w:drawing>
          <wp:inline distT="0" distB="0" distL="0" distR="0" wp14:anchorId="1244DABA" wp14:editId="7687BDC6">
            <wp:extent cx="2450465" cy="460375"/>
            <wp:effectExtent l="0" t="0" r="6985" b="0"/>
            <wp:docPr id="2" name="Рисунок 2" descr="C:\Users\krupskyi\AppData\Local\Microsoft\Windows\Temporary Internet Files\Content.Outlook\9OQMN4YX\bank_lviv_ua_main_horizontal_logo_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rupskyi\AppData\Local\Microsoft\Windows\Temporary Internet Files\Content.Outlook\9OQMN4YX\bank_lviv_ua_main_horizontal_logo_color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588" w:rsidRPr="0016697A" w:rsidRDefault="00710588" w:rsidP="00190BF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669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Перелік документів </w:t>
      </w:r>
    </w:p>
    <w:p w:rsidR="00190BFF" w:rsidRPr="0016697A" w:rsidRDefault="00710588" w:rsidP="00190BF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669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Відкриття рахунку </w:t>
      </w:r>
      <w:r w:rsidR="0016697A" w:rsidRPr="001669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іноземному дипломатичному, консульському, торговельному, іншому офіційному представництву, що користується імунітетом і дипломатичними привілеями, на підставі таких документів </w:t>
      </w:r>
    </w:p>
    <w:p w:rsidR="004D20A1" w:rsidRPr="0016697A" w:rsidRDefault="004D20A1" w:rsidP="0016697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Опитувальник клієнта юридичної особи/</w:t>
      </w:r>
      <w:r w:rsidR="00617B4A"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697A">
        <w:rPr>
          <w:rFonts w:ascii="Times New Roman" w:hAnsi="Times New Roman" w:cs="Times New Roman"/>
          <w:sz w:val="28"/>
          <w:szCs w:val="28"/>
        </w:rPr>
        <w:t xml:space="preserve">Згода на збір і обробку персональних даних для уповноважених осіб зазначених у </w:t>
      </w:r>
      <w:r w:rsidR="0016697A" w:rsidRPr="0016697A">
        <w:rPr>
          <w:rFonts w:ascii="Times New Roman" w:hAnsi="Times New Roman" w:cs="Times New Roman"/>
          <w:sz w:val="28"/>
          <w:szCs w:val="28"/>
        </w:rPr>
        <w:t xml:space="preserve">переліку розпорядників рахунків </w:t>
      </w: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*. </w:t>
      </w:r>
    </w:p>
    <w:p w:rsidR="004D20A1" w:rsidRPr="0016697A" w:rsidRDefault="0016697A" w:rsidP="0016697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розпорядників рахунків*</w:t>
      </w:r>
      <w:r w:rsidR="004D20A1"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D20A1" w:rsidRPr="0016697A" w:rsidRDefault="004D20A1" w:rsidP="004D20A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Паспорт та довідка про присвоєння реєстраційного номера облікової картки платника податків**посадових осіб зазначених у 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ерелік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розпорядників рахунків</w:t>
      </w: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90BFF" w:rsidRPr="0016697A" w:rsidRDefault="00190BFF" w:rsidP="004D20A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Копії документів, що підтверджують повноваження посадових осіб, які мають право першого та другого підпису та зазначені у 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пе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релік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розпорядників рахунків</w:t>
      </w: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0BFF" w:rsidRPr="0016697A" w:rsidRDefault="00190BFF" w:rsidP="004D20A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Копія посвідчення МЗС про акредитацію представництва на території України, засвідчена МЗС чи нотаріально або </w:t>
      </w:r>
      <w:r w:rsidR="00A43265"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відповідальним працівником банку </w:t>
      </w: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умови надання оригіналу посвідчення.</w:t>
      </w:r>
    </w:p>
    <w:p w:rsidR="00190BFF" w:rsidRPr="0016697A" w:rsidRDefault="00190BFF" w:rsidP="004D20A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hAnsi="Times New Roman" w:cs="Times New Roman"/>
          <w:sz w:val="28"/>
          <w:szCs w:val="28"/>
        </w:rPr>
        <w:t>Офіційне представництво, яке використовує найману працю і відповідно до законодавства України є платником єдиного внеску, додатково до вищезазначеного переліку документів має подати копію документа, що підтверджує взяття офіційного представництва на облік в органі Пенсійного фонду України.</w:t>
      </w:r>
    </w:p>
    <w:p w:rsidR="004D20A1" w:rsidRPr="0016697A" w:rsidRDefault="004D20A1" w:rsidP="004D20A1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* - </w:t>
      </w:r>
      <w:r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Зразок Опитувальника клієнта юридичної особи</w:t>
      </w:r>
      <w:r w:rsid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/ </w:t>
      </w:r>
      <w:r w:rsidR="0016697A"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Перелік розпорядників рахунків </w:t>
      </w:r>
      <w:r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/</w:t>
      </w:r>
      <w:r w:rsidRPr="0016697A">
        <w:rPr>
          <w:rFonts w:ascii="Times New Roman" w:hAnsi="Times New Roman" w:cs="Times New Roman"/>
          <w:sz w:val="28"/>
          <w:szCs w:val="28"/>
        </w:rPr>
        <w:t xml:space="preserve"> </w:t>
      </w:r>
      <w:r w:rsidRPr="0016697A">
        <w:rPr>
          <w:rFonts w:ascii="Times New Roman" w:hAnsi="Times New Roman" w:cs="Times New Roman"/>
          <w:i/>
          <w:sz w:val="28"/>
          <w:szCs w:val="28"/>
        </w:rPr>
        <w:t xml:space="preserve">Згоди на збір і обробку персональних даних для уповноважених осіб зазначених у </w:t>
      </w:r>
      <w:r w:rsidR="0016697A">
        <w:rPr>
          <w:rFonts w:ascii="Times New Roman" w:hAnsi="Times New Roman" w:cs="Times New Roman"/>
          <w:i/>
          <w:sz w:val="28"/>
          <w:szCs w:val="28"/>
        </w:rPr>
        <w:t>п</w:t>
      </w:r>
      <w:r w:rsidR="0016697A" w:rsidRPr="0016697A">
        <w:rPr>
          <w:rFonts w:ascii="Times New Roman" w:hAnsi="Times New Roman" w:cs="Times New Roman"/>
          <w:i/>
          <w:sz w:val="28"/>
          <w:szCs w:val="28"/>
        </w:rPr>
        <w:t>ерелік</w:t>
      </w:r>
      <w:r w:rsidR="0016697A">
        <w:rPr>
          <w:rFonts w:ascii="Times New Roman" w:hAnsi="Times New Roman" w:cs="Times New Roman"/>
          <w:i/>
          <w:sz w:val="28"/>
          <w:szCs w:val="28"/>
        </w:rPr>
        <w:t>у</w:t>
      </w:r>
      <w:bookmarkStart w:id="0" w:name="_GoBack"/>
      <w:bookmarkEnd w:id="0"/>
      <w:r w:rsidR="0016697A" w:rsidRPr="0016697A">
        <w:rPr>
          <w:rFonts w:ascii="Times New Roman" w:hAnsi="Times New Roman" w:cs="Times New Roman"/>
          <w:i/>
          <w:sz w:val="28"/>
          <w:szCs w:val="28"/>
        </w:rPr>
        <w:t xml:space="preserve"> розпорядників рахунків </w:t>
      </w:r>
      <w:r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є доступними на сайті банку або отримуються безпосередньо в банку.</w:t>
      </w:r>
    </w:p>
    <w:p w:rsidR="004D20A1" w:rsidRPr="0016697A" w:rsidRDefault="004D20A1" w:rsidP="004D20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**- </w:t>
      </w:r>
      <w:r w:rsidRPr="0016697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Якщо реєстраційний номер облікової картки платника податків проставлено в паспорті уповноваженої особи довідку надавати не потрібно.</w:t>
      </w:r>
      <w:r w:rsidRPr="00166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B23FE" w:rsidRPr="0016697A" w:rsidRDefault="00BB23FE" w:rsidP="00BB23F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3265" w:rsidRPr="0016697A" w:rsidRDefault="00A43265" w:rsidP="00A43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9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клієнти отримують в банку  </w:t>
      </w:r>
    </w:p>
    <w:p w:rsidR="00A43265" w:rsidRPr="0016697A" w:rsidRDefault="00617B4A" w:rsidP="00A43265">
      <w:pPr>
        <w:rPr>
          <w:rFonts w:ascii="Times New Roman" w:hAnsi="Times New Roman" w:cs="Times New Roman"/>
          <w:sz w:val="24"/>
          <w:szCs w:val="24"/>
        </w:rPr>
      </w:pPr>
      <w:r w:rsidRPr="0016697A">
        <w:rPr>
          <w:rFonts w:ascii="Times New Roman" w:hAnsi="Times New Roman" w:cs="Times New Roman"/>
          <w:sz w:val="24"/>
          <w:szCs w:val="24"/>
        </w:rPr>
        <w:t xml:space="preserve">Заява – </w:t>
      </w:r>
      <w:r w:rsidR="00A43265" w:rsidRPr="0016697A">
        <w:rPr>
          <w:rFonts w:ascii="Times New Roman" w:hAnsi="Times New Roman" w:cs="Times New Roman"/>
          <w:sz w:val="24"/>
          <w:szCs w:val="24"/>
        </w:rPr>
        <w:t>Договір</w:t>
      </w:r>
      <w:r w:rsidRPr="0016697A">
        <w:rPr>
          <w:rFonts w:ascii="Times New Roman" w:hAnsi="Times New Roman" w:cs="Times New Roman"/>
          <w:sz w:val="24"/>
          <w:szCs w:val="24"/>
        </w:rPr>
        <w:t xml:space="preserve"> </w:t>
      </w:r>
      <w:r w:rsidR="00A43265" w:rsidRPr="0016697A">
        <w:rPr>
          <w:rFonts w:ascii="Times New Roman" w:hAnsi="Times New Roman" w:cs="Times New Roman"/>
          <w:sz w:val="24"/>
          <w:szCs w:val="24"/>
        </w:rPr>
        <w:t xml:space="preserve"> банківського</w:t>
      </w:r>
      <w:r w:rsidRPr="0016697A">
        <w:rPr>
          <w:rFonts w:ascii="Times New Roman" w:hAnsi="Times New Roman" w:cs="Times New Roman"/>
          <w:sz w:val="24"/>
          <w:szCs w:val="24"/>
        </w:rPr>
        <w:t xml:space="preserve">  поточного </w:t>
      </w:r>
      <w:r w:rsidR="00A43265" w:rsidRPr="0016697A">
        <w:rPr>
          <w:rFonts w:ascii="Times New Roman" w:hAnsi="Times New Roman" w:cs="Times New Roman"/>
          <w:sz w:val="24"/>
          <w:szCs w:val="24"/>
        </w:rPr>
        <w:t xml:space="preserve"> рахунку </w:t>
      </w:r>
    </w:p>
    <w:p w:rsidR="00AE7CC5" w:rsidRPr="0016697A" w:rsidRDefault="00AE7CC5">
      <w:pPr>
        <w:rPr>
          <w:sz w:val="28"/>
          <w:szCs w:val="28"/>
        </w:rPr>
      </w:pPr>
    </w:p>
    <w:sectPr w:rsidR="00AE7CC5" w:rsidRPr="00166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21B58"/>
    <w:multiLevelType w:val="hybridMultilevel"/>
    <w:tmpl w:val="B70CCA32"/>
    <w:lvl w:ilvl="0" w:tplc="5CE4E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40B0E"/>
    <w:multiLevelType w:val="hybridMultilevel"/>
    <w:tmpl w:val="F4481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96013"/>
    <w:multiLevelType w:val="hybridMultilevel"/>
    <w:tmpl w:val="245EB64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FF"/>
    <w:rsid w:val="00057C3D"/>
    <w:rsid w:val="0016697A"/>
    <w:rsid w:val="00182665"/>
    <w:rsid w:val="00190BFF"/>
    <w:rsid w:val="001D5DC0"/>
    <w:rsid w:val="004D20A1"/>
    <w:rsid w:val="005D7C14"/>
    <w:rsid w:val="00617B4A"/>
    <w:rsid w:val="00710588"/>
    <w:rsid w:val="00A43265"/>
    <w:rsid w:val="00AE7CC5"/>
    <w:rsid w:val="00AF1475"/>
    <w:rsid w:val="00B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5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4</cp:revision>
  <dcterms:created xsi:type="dcterms:W3CDTF">2018-11-29T14:41:00Z</dcterms:created>
  <dcterms:modified xsi:type="dcterms:W3CDTF">2019-12-04T12:39:00Z</dcterms:modified>
</cp:coreProperties>
</file>