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D7" w:rsidRPr="00193898" w:rsidRDefault="001C49D7" w:rsidP="00C65D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C49D7" w:rsidRPr="00193898" w:rsidRDefault="00860652" w:rsidP="0086065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3898">
        <w:rPr>
          <w:noProof/>
          <w:lang w:eastAsia="uk-UA"/>
        </w:rPr>
        <w:drawing>
          <wp:inline distT="0" distB="0" distL="0" distR="0" wp14:anchorId="15E6CD05" wp14:editId="5253EC97">
            <wp:extent cx="2450465" cy="466090"/>
            <wp:effectExtent l="0" t="0" r="6985" b="0"/>
            <wp:docPr id="2" name="Рисунок 2" descr="bank_lviv_ua_main_horizontal_logo_color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bank_lviv_ua_main_horizontal_logo_color_RGB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7F8" w:rsidRPr="00193898" w:rsidRDefault="005F67F8" w:rsidP="00C65D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389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Перелік документів </w:t>
      </w:r>
    </w:p>
    <w:p w:rsidR="00C65DE1" w:rsidRPr="00193898" w:rsidRDefault="005F67F8" w:rsidP="00C65D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9389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Відкриття рахунку  </w:t>
      </w:r>
      <w:r w:rsidR="00C65DE1" w:rsidRPr="0019389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Приватні нотаріуси, адвокати, судові експерти </w:t>
      </w:r>
    </w:p>
    <w:p w:rsidR="00C65DE1" w:rsidRPr="00193898" w:rsidRDefault="00C65DE1" w:rsidP="00C65DE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Опитувальник клієнта фізичної особи</w:t>
      </w:r>
      <w:r w:rsidR="00E31D75"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r w:rsidR="005B3510"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31D75" w:rsidRPr="00193898">
        <w:rPr>
          <w:rFonts w:ascii="Times New Roman" w:hAnsi="Times New Roman" w:cs="Times New Roman"/>
          <w:sz w:val="24"/>
          <w:szCs w:val="24"/>
        </w:rPr>
        <w:t>Згода на зб</w:t>
      </w:r>
      <w:r w:rsidR="00EA4826" w:rsidRPr="00193898">
        <w:rPr>
          <w:rFonts w:ascii="Times New Roman" w:hAnsi="Times New Roman" w:cs="Times New Roman"/>
          <w:sz w:val="24"/>
          <w:szCs w:val="24"/>
        </w:rPr>
        <w:t xml:space="preserve">ір і обробку персональних даних </w:t>
      </w:r>
      <w:r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*. </w:t>
      </w:r>
    </w:p>
    <w:p w:rsidR="00C65DE1" w:rsidRPr="00193898" w:rsidRDefault="00C65DE1" w:rsidP="00C65DE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Документ, що підтверджує взяття  на облік в контролюючому органі.</w:t>
      </w:r>
    </w:p>
    <w:p w:rsidR="00C65DE1" w:rsidRPr="00193898" w:rsidRDefault="00C65DE1" w:rsidP="00C65DE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Документ, що підтверджує право ФО на провадження незалежної професійної діяльності (свідоцтво про реєстрацію/дозвіл, сертифікат тощо)</w:t>
      </w:r>
      <w:r w:rsidR="00906B2F"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65DE1" w:rsidRPr="00193898" w:rsidRDefault="00C65DE1" w:rsidP="00C65DE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Документ, що підтверджує взяття на облік в Пенсійному фонді України</w:t>
      </w:r>
      <w:r w:rsidR="00906B2F"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06B2F" w:rsidRPr="00193898" w:rsidRDefault="00906B2F" w:rsidP="00906B2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>Паспорт та довідка про присвоєння реєстраційного номера облікової картки платника податків **.</w:t>
      </w:r>
    </w:p>
    <w:p w:rsidR="00906B2F" w:rsidRPr="00193898" w:rsidRDefault="00906B2F" w:rsidP="00906B2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06B2F" w:rsidRPr="00193898" w:rsidRDefault="00906B2F" w:rsidP="00906B2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* - </w:t>
      </w:r>
      <w:r w:rsidRPr="0019389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Зразок Опитувальника клієнта </w:t>
      </w:r>
      <w:r w:rsidR="006D6C4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фізичної</w:t>
      </w:r>
      <w:r w:rsidRPr="0019389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особи</w:t>
      </w:r>
      <w:r w:rsidR="006D6C4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19389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/</w:t>
      </w:r>
      <w:r w:rsidRPr="00193898">
        <w:rPr>
          <w:rFonts w:ascii="Times New Roman" w:hAnsi="Times New Roman" w:cs="Times New Roman"/>
          <w:sz w:val="24"/>
          <w:szCs w:val="24"/>
        </w:rPr>
        <w:t xml:space="preserve"> </w:t>
      </w:r>
      <w:r w:rsidRPr="00193898">
        <w:rPr>
          <w:rFonts w:ascii="Times New Roman" w:hAnsi="Times New Roman" w:cs="Times New Roman"/>
          <w:i/>
          <w:sz w:val="24"/>
          <w:szCs w:val="24"/>
        </w:rPr>
        <w:t>Згоди на збір і обробку персональних даних</w:t>
      </w:r>
      <w:bookmarkStart w:id="0" w:name="_GoBack"/>
      <w:bookmarkEnd w:id="0"/>
      <w:r w:rsidRPr="001938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389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є доступними на сайті банку або отримуються безпосередньо в банку.</w:t>
      </w:r>
    </w:p>
    <w:p w:rsidR="00906B2F" w:rsidRPr="00193898" w:rsidRDefault="00906B2F" w:rsidP="00906B2F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**- </w:t>
      </w:r>
      <w:r w:rsidRPr="0019389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Якщо реєстраційний номер облікової картки платника податків проставлено в паспорті уповноваженої особи довідку надавати не потрібно.</w:t>
      </w:r>
      <w:r w:rsidRPr="001938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75CC3" w:rsidRPr="00193898" w:rsidRDefault="00175CC3" w:rsidP="00175C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Документи, що отримуються безпосередньо в банку  </w:t>
      </w:r>
    </w:p>
    <w:p w:rsidR="005B3510" w:rsidRPr="00193898" w:rsidRDefault="005B3510" w:rsidP="005B3510">
      <w:pPr>
        <w:rPr>
          <w:rFonts w:ascii="Times New Roman" w:hAnsi="Times New Roman" w:cs="Times New Roman"/>
          <w:sz w:val="24"/>
          <w:szCs w:val="24"/>
        </w:rPr>
      </w:pPr>
      <w:r w:rsidRPr="00193898">
        <w:rPr>
          <w:rFonts w:ascii="Times New Roman" w:hAnsi="Times New Roman" w:cs="Times New Roman"/>
          <w:sz w:val="24"/>
          <w:szCs w:val="24"/>
        </w:rPr>
        <w:t xml:space="preserve">Заява – договір банківського поточного рахунку . </w:t>
      </w:r>
    </w:p>
    <w:p w:rsidR="005A6D7E" w:rsidRPr="00193898" w:rsidRDefault="005A6D7E"/>
    <w:sectPr w:rsidR="005A6D7E" w:rsidRPr="001938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666E"/>
    <w:multiLevelType w:val="hybridMultilevel"/>
    <w:tmpl w:val="A78AE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02DCA"/>
    <w:multiLevelType w:val="hybridMultilevel"/>
    <w:tmpl w:val="D76CC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E1"/>
    <w:rsid w:val="00175CC3"/>
    <w:rsid w:val="00193898"/>
    <w:rsid w:val="001C49D7"/>
    <w:rsid w:val="005A6D7E"/>
    <w:rsid w:val="005B3510"/>
    <w:rsid w:val="005C42A6"/>
    <w:rsid w:val="005F67F8"/>
    <w:rsid w:val="006D6C4F"/>
    <w:rsid w:val="00860652"/>
    <w:rsid w:val="00906B2F"/>
    <w:rsid w:val="00AA6A3F"/>
    <w:rsid w:val="00B87F66"/>
    <w:rsid w:val="00C65DE1"/>
    <w:rsid w:val="00E31D75"/>
    <w:rsid w:val="00E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4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4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Ярослава Володимирівна</dc:creator>
  <cp:lastModifiedBy>Лучаківський Андрій Олегович</cp:lastModifiedBy>
  <cp:revision>6</cp:revision>
  <dcterms:created xsi:type="dcterms:W3CDTF">2018-11-29T15:22:00Z</dcterms:created>
  <dcterms:modified xsi:type="dcterms:W3CDTF">2019-12-04T09:02:00Z</dcterms:modified>
</cp:coreProperties>
</file>